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97" w:rsidRPr="00F61897" w:rsidRDefault="00F61897" w:rsidP="00F61897">
      <w:pPr>
        <w:spacing w:after="0" w:line="360" w:lineRule="auto"/>
        <w:rPr>
          <w:rFonts w:ascii="Times New Roman" w:eastAsia="Times New Roman" w:hAnsi="Times New Roman" w:cs="Times New Roman"/>
          <w:b/>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городской суд г. Люберцы Московской области</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300410 г. Люберцы ул. Майская, д.16</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Истец: Лемешева Римма Аркадьевна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w:t>
      </w:r>
      <w:r w:rsidR="008E7582">
        <w:rPr>
          <w:rFonts w:ascii="Times New Roman" w:eastAsia="Times New Roman" w:hAnsi="Times New Roman" w:cs="Times New Roman"/>
          <w:sz w:val="24"/>
          <w:szCs w:val="24"/>
          <w:lang w:eastAsia="ru-RU"/>
        </w:rPr>
        <w:t>,</w:t>
      </w:r>
      <w:r w:rsidRPr="00F61897">
        <w:rPr>
          <w:rFonts w:ascii="Times New Roman" w:eastAsia="Times New Roman" w:hAnsi="Times New Roman" w:cs="Times New Roman"/>
          <w:sz w:val="24"/>
          <w:szCs w:val="24"/>
          <w:lang w:eastAsia="ru-RU"/>
        </w:rPr>
        <w:t xml:space="preserve"> ул. Карбышева, 16 кв. 21)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Ответчик: Ступников Александр Матвеевич,</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прож.: 300412 г. Люберцы ул. Седова, д.12, кв.211</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Третье лицо: нотариус третьей нотариальной</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конторы города Люберцы</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Лапникова Галина Алексеевна,</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300415 г. Люберцы ул. Нансена,18</w:t>
      </w: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left="3686"/>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Цена иска: 6 000 000 рублей</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w:t>
      </w:r>
      <w:r w:rsidRPr="00F61897">
        <w:rPr>
          <w:rFonts w:ascii="Times New Roman" w:eastAsia="Times New Roman" w:hAnsi="Times New Roman" w:cs="Times New Roman"/>
          <w:sz w:val="24"/>
          <w:szCs w:val="24"/>
          <w:lang w:eastAsia="ru-RU"/>
        </w:rPr>
        <w:t>ИСКОВО</w:t>
      </w:r>
      <w:r>
        <w:rPr>
          <w:rFonts w:ascii="Times New Roman" w:eastAsia="Times New Roman" w:hAnsi="Times New Roman" w:cs="Times New Roman"/>
          <w:sz w:val="24"/>
          <w:szCs w:val="24"/>
          <w:lang w:eastAsia="ru-RU"/>
        </w:rPr>
        <w:t>ГО ЗАЯВЛЕНИЯ</w:t>
      </w:r>
    </w:p>
    <w:p w:rsidR="00F61897" w:rsidRPr="00F61897" w:rsidRDefault="00F61897" w:rsidP="00F61897">
      <w:pPr>
        <w:spacing w:after="0" w:line="360" w:lineRule="auto"/>
        <w:jc w:val="center"/>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о признании завещания недействительным</w:t>
      </w:r>
    </w:p>
    <w:p w:rsidR="00F61897" w:rsidRPr="00F61897" w:rsidRDefault="00F61897" w:rsidP="00F61897">
      <w:pPr>
        <w:spacing w:after="0" w:line="360" w:lineRule="auto"/>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14 января 2016 года умер мой отец - Косов Аркадий Николаевич, 16.11.1942 года ро</w:t>
      </w:r>
      <w:r w:rsidRPr="00F61897">
        <w:rPr>
          <w:rFonts w:ascii="Times New Roman" w:eastAsia="Times New Roman" w:hAnsi="Times New Roman" w:cs="Times New Roman"/>
          <w:sz w:val="24"/>
          <w:szCs w:val="24"/>
          <w:lang w:eastAsia="ru-RU"/>
        </w:rPr>
        <w:t>ж</w:t>
      </w:r>
      <w:r w:rsidRPr="00F61897">
        <w:rPr>
          <w:rFonts w:ascii="Times New Roman" w:eastAsia="Times New Roman" w:hAnsi="Times New Roman" w:cs="Times New Roman"/>
          <w:sz w:val="24"/>
          <w:szCs w:val="24"/>
          <w:lang w:eastAsia="ru-RU"/>
        </w:rPr>
        <w:t>дения, свидетельство о смерти П-КН № 342671 выдано 15 января отделом ЗАГС г. Люберцы Московской области.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его смерти открылось наследство, состоящее из двухкомнатной квартиры, ра</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положенной по адресу: г. Люберцы Московской области улица Зональная, дом № 62, квартира № 127.</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являюсь единственной наследницей первой очереди по закону.</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После смерти наследодателя я обратилась к нотариусу за оформлением своих наследс</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венных прав и мне стало известно, что 28 августа 2015 года моим отцом было составлено з</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вещание, по которому все имущество умершего было завещано Ступникову Александру Ма</w:t>
      </w:r>
      <w:r w:rsidRPr="00F61897">
        <w:rPr>
          <w:rFonts w:ascii="Times New Roman" w:eastAsia="Times New Roman" w:hAnsi="Times New Roman" w:cs="Times New Roman"/>
          <w:sz w:val="24"/>
          <w:szCs w:val="24"/>
          <w:lang w:eastAsia="ru-RU"/>
        </w:rPr>
        <w:t>т</w:t>
      </w:r>
      <w:r w:rsidRPr="00F61897">
        <w:rPr>
          <w:rFonts w:ascii="Times New Roman" w:eastAsia="Times New Roman" w:hAnsi="Times New Roman" w:cs="Times New Roman"/>
          <w:sz w:val="24"/>
          <w:szCs w:val="24"/>
          <w:lang w:eastAsia="ru-RU"/>
        </w:rPr>
        <w:t>веевичу, 1964 года рождения. Завещание было заверено нотариусом третьей нотариальной конторы г. Люберцы Лапниковой Галиной Алексеевной.</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Ступников А.М. не является родственником моего отца, ранее в период времени с ма</w:t>
      </w:r>
      <w:r w:rsidRPr="00F61897">
        <w:rPr>
          <w:rFonts w:ascii="Times New Roman" w:eastAsia="Times New Roman" w:hAnsi="Times New Roman" w:cs="Times New Roman"/>
          <w:sz w:val="24"/>
          <w:szCs w:val="24"/>
          <w:lang w:eastAsia="ru-RU"/>
        </w:rPr>
        <w:t>р</w:t>
      </w:r>
      <w:r w:rsidRPr="00F61897">
        <w:rPr>
          <w:rFonts w:ascii="Times New Roman" w:eastAsia="Times New Roman" w:hAnsi="Times New Roman" w:cs="Times New Roman"/>
          <w:sz w:val="24"/>
          <w:szCs w:val="24"/>
          <w:lang w:eastAsia="ru-RU"/>
        </w:rPr>
        <w:t>та 2015 г. по август 2015 г. снимал комнату в квартире отца по договору. 30 августа 2015 г. срок договора истёк, и Ступников А.М. выехал из квартиры отца, забрав свои вещи.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ухудшением здоровья отца я переехала к нему в его квартиру и до момента его смерти находилась вместе с ним.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период времени с 2012 года и до своей кончины мой отец страдал некоторыми заб</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леваниями, связанными с его преклонным возрастом. В начале августа 2015 года состояние отца стало ухудшаться, в связи с чем я приняла решение переехать к нему с целью ухода за ним. Ступников А.М. из квартиры до 30 августа 2015 года не выезжал, мотивируя это тем, что срок договора не закончился и он подыскивает себе новое жильё.</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 как мой отец являлся пожилым человеком и страдал рядом хронических заболев</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ний, что подтверждается соответствующими медицинскими заключениями, в последний год его жизни его психическое состояние ухудшилось. Его поведение свидетельствовало о том, что он не понимает значение своих действий и не может руководить ими. В связи с этим я о</w:t>
      </w:r>
      <w:r w:rsidRPr="00F61897">
        <w:rPr>
          <w:rFonts w:ascii="Times New Roman" w:eastAsia="Times New Roman" w:hAnsi="Times New Roman" w:cs="Times New Roman"/>
          <w:sz w:val="24"/>
          <w:szCs w:val="24"/>
          <w:lang w:eastAsia="ru-RU"/>
        </w:rPr>
        <w:t>б</w:t>
      </w:r>
      <w:r w:rsidRPr="00F61897">
        <w:rPr>
          <w:rFonts w:ascii="Times New Roman" w:eastAsia="Times New Roman" w:hAnsi="Times New Roman" w:cs="Times New Roman"/>
          <w:sz w:val="24"/>
          <w:szCs w:val="24"/>
          <w:lang w:eastAsia="ru-RU"/>
        </w:rPr>
        <w:t>ратилась в психоневрологический диспансер г. Люберцы по вопросу обследования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ского здоровья отца. 1 октября 2015 года он был обследован, у него было выявлено психич</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ское заболевание, назначено лечение. Он был поставлен на учет в вышеуказанном диспансере, о чём имеется справка.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мои родственники, а также соседи, которые были знакомы с моим отцом, могут дать показания в суде относительно его состояния здоровья.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связи с вышеизложенным считаю, что в момент совершения завещания на имя Сту</w:t>
      </w:r>
      <w:r w:rsidRPr="00F61897">
        <w:rPr>
          <w:rFonts w:ascii="Times New Roman" w:eastAsia="Times New Roman" w:hAnsi="Times New Roman" w:cs="Times New Roman"/>
          <w:sz w:val="24"/>
          <w:szCs w:val="24"/>
          <w:lang w:eastAsia="ru-RU"/>
        </w:rPr>
        <w:t>п</w:t>
      </w:r>
      <w:r w:rsidRPr="00F61897">
        <w:rPr>
          <w:rFonts w:ascii="Times New Roman" w:eastAsia="Times New Roman" w:hAnsi="Times New Roman" w:cs="Times New Roman"/>
          <w:sz w:val="24"/>
          <w:szCs w:val="24"/>
          <w:lang w:eastAsia="ru-RU"/>
        </w:rPr>
        <w:t>никова Александра Матвеевича мой отец не был полностью дееспособным, а если и был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то находился в момент совершения завещания в таком состоянии, когда не был способен понимать значения своих действий или руководить ими.</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Таким образом, указанное завещание является недействительным, так как совершено с нарушениями требований действующего законодательства.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со статьёй 1131 Гражданского кодекса РФ, при нарушении положений настоящего Кодекса, влекущих за собой недействительность завещания, в зависимости от о</w:t>
      </w:r>
      <w:r w:rsidRPr="00F61897">
        <w:rPr>
          <w:rFonts w:ascii="Times New Roman" w:eastAsia="Times New Roman" w:hAnsi="Times New Roman" w:cs="Times New Roman"/>
          <w:sz w:val="24"/>
          <w:szCs w:val="24"/>
          <w:lang w:eastAsia="ru-RU"/>
        </w:rPr>
        <w:t>с</w:t>
      </w:r>
      <w:r w:rsidRPr="00F61897">
        <w:rPr>
          <w:rFonts w:ascii="Times New Roman" w:eastAsia="Times New Roman" w:hAnsi="Times New Roman" w:cs="Times New Roman"/>
          <w:sz w:val="24"/>
          <w:szCs w:val="24"/>
          <w:lang w:eastAsia="ru-RU"/>
        </w:rPr>
        <w:t>нования недействительности, завещание является недействительным в силу признания его т</w:t>
      </w:r>
      <w:r w:rsidRPr="00F61897">
        <w:rPr>
          <w:rFonts w:ascii="Times New Roman" w:eastAsia="Times New Roman" w:hAnsi="Times New Roman" w:cs="Times New Roman"/>
          <w:sz w:val="24"/>
          <w:szCs w:val="24"/>
          <w:lang w:eastAsia="ru-RU"/>
        </w:rPr>
        <w:t>а</w:t>
      </w:r>
      <w:r w:rsidRPr="00F61897">
        <w:rPr>
          <w:rFonts w:ascii="Times New Roman" w:eastAsia="Times New Roman" w:hAnsi="Times New Roman" w:cs="Times New Roman"/>
          <w:sz w:val="24"/>
          <w:szCs w:val="24"/>
          <w:lang w:eastAsia="ru-RU"/>
        </w:rPr>
        <w:t>ковым судом (оспоримое завещание) или независимо от такого признания (ничтожное зав</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щание).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Считаю, что совершенное отцом завещание в пользу Ступникова Александра Матве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вича не соответствует требованиям ст. ст. 21, 177, 1118 ГК РФ.</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lastRenderedPageBreak/>
        <w:t>Согласно ст. 1118 ГК РФ, распорядиться имуществом на случай смерти можно только путем совершения завещания.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может быть совершено гражданином, обладающим в момент его соверш</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ния дееспособностью в полном объеме.</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Завещание признаётся на основании пункта 2 статьи 154 ГК РФ, статей 155 и 156 ГК РФ односторонней сделкой, создающей права и обязанности после открытия наследства.</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21 ГК РФ, гражданская дееспособность – это сп</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собность гражданина своими действиями приобретать и осуществлять гражданские права, создавать для себя гражданские обязанности и исполнять их.</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Если же сделка не соответствует требованиям закона, то она ничтожна, если закон не устанавливает, что такая сделка оспорима, или не предусматривает иных последствий нар</w:t>
      </w:r>
      <w:r w:rsidRPr="00F61897">
        <w:rPr>
          <w:rFonts w:ascii="Times New Roman" w:eastAsia="Times New Roman" w:hAnsi="Times New Roman" w:cs="Times New Roman"/>
          <w:sz w:val="24"/>
          <w:szCs w:val="24"/>
          <w:lang w:eastAsia="ru-RU"/>
        </w:rPr>
        <w:t>у</w:t>
      </w:r>
      <w:r w:rsidRPr="00F61897">
        <w:rPr>
          <w:rFonts w:ascii="Times New Roman" w:eastAsia="Times New Roman" w:hAnsi="Times New Roman" w:cs="Times New Roman"/>
          <w:sz w:val="24"/>
          <w:szCs w:val="24"/>
          <w:lang w:eastAsia="ru-RU"/>
        </w:rPr>
        <w:t>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В соответствии с пунктом 1 статьи 29 ГК РФ, психическое расстройство, вследствие которого гражданин не может понимать значения своих действий или руководить ими, явл</w:t>
      </w:r>
      <w:r w:rsidRPr="00F61897">
        <w:rPr>
          <w:rFonts w:ascii="Times New Roman" w:eastAsia="Times New Roman" w:hAnsi="Times New Roman" w:cs="Times New Roman"/>
          <w:sz w:val="24"/>
          <w:szCs w:val="24"/>
          <w:lang w:eastAsia="ru-RU"/>
        </w:rPr>
        <w:t>я</w:t>
      </w:r>
      <w:r w:rsidRPr="00F61897">
        <w:rPr>
          <w:rFonts w:ascii="Times New Roman" w:eastAsia="Times New Roman" w:hAnsi="Times New Roman" w:cs="Times New Roman"/>
          <w:sz w:val="24"/>
          <w:szCs w:val="24"/>
          <w:lang w:eastAsia="ru-RU"/>
        </w:rPr>
        <w:t>ется основанием для признания гражданина недееспособным.</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Согласно пункта 1 статьи 177 ГК РФ, сделка, совершенная гражданином, хотя и де</w:t>
      </w:r>
      <w:r w:rsidRPr="00F61897">
        <w:rPr>
          <w:rFonts w:ascii="Times New Roman" w:eastAsia="Times New Roman" w:hAnsi="Times New Roman" w:cs="Times New Roman"/>
          <w:sz w:val="24"/>
          <w:szCs w:val="24"/>
          <w:lang w:eastAsia="ru-RU"/>
        </w:rPr>
        <w:t>е</w:t>
      </w:r>
      <w:r w:rsidRPr="00F61897">
        <w:rPr>
          <w:rFonts w:ascii="Times New Roman" w:eastAsia="Times New Roman" w:hAnsi="Times New Roman" w:cs="Times New Roman"/>
          <w:sz w:val="24"/>
          <w:szCs w:val="24"/>
          <w:lang w:eastAsia="ru-RU"/>
        </w:rPr>
        <w:t>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w:t>
      </w:r>
      <w:r w:rsidRPr="00F61897">
        <w:rPr>
          <w:rFonts w:ascii="Times New Roman" w:eastAsia="Times New Roman" w:hAnsi="Times New Roman" w:cs="Times New Roman"/>
          <w:sz w:val="24"/>
          <w:szCs w:val="24"/>
          <w:lang w:eastAsia="ru-RU"/>
        </w:rPr>
        <w:t>о</w:t>
      </w:r>
      <w:r w:rsidRPr="00F61897">
        <w:rPr>
          <w:rFonts w:ascii="Times New Roman" w:eastAsia="Times New Roman" w:hAnsi="Times New Roman" w:cs="Times New Roman"/>
          <w:sz w:val="24"/>
          <w:szCs w:val="24"/>
          <w:lang w:eastAsia="ru-RU"/>
        </w:rPr>
        <w:t>ном интересы нарушены в результате ее совершения.</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Я считаю, что оспариваемым завещанием мои права и законные интересы как насле</w:t>
      </w:r>
      <w:r w:rsidRPr="00F61897">
        <w:rPr>
          <w:rFonts w:ascii="Times New Roman" w:eastAsia="Times New Roman" w:hAnsi="Times New Roman" w:cs="Times New Roman"/>
          <w:sz w:val="24"/>
          <w:szCs w:val="24"/>
          <w:lang w:eastAsia="ru-RU"/>
        </w:rPr>
        <w:t>д</w:t>
      </w:r>
      <w:r w:rsidRPr="00F61897">
        <w:rPr>
          <w:rFonts w:ascii="Times New Roman" w:eastAsia="Times New Roman" w:hAnsi="Times New Roman" w:cs="Times New Roman"/>
          <w:sz w:val="24"/>
          <w:szCs w:val="24"/>
          <w:lang w:eastAsia="ru-RU"/>
        </w:rPr>
        <w:t>ницы моего отца – Косова Аркадия Николаевича нарушены.</w:t>
      </w: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p>
    <w:p w:rsidR="00F61897" w:rsidRPr="00F61897" w:rsidRDefault="00F61897" w:rsidP="00DC3D9B">
      <w:pPr>
        <w:spacing w:after="0" w:line="360" w:lineRule="auto"/>
        <w:ind w:firstLine="709"/>
        <w:jc w:val="both"/>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На основании изложенного и руководствуясь статьями 21, 168, 177, 1118, 1131 ГК РФ, статьями 131, 132 ГПК РФ -</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ПРОШУ СУД:</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недействительным завещание, составленное моим отцом – Косовым А</w:t>
      </w:r>
      <w:r w:rsidRPr="008E7582">
        <w:rPr>
          <w:rFonts w:ascii="Times New Roman" w:eastAsia="Times New Roman" w:hAnsi="Times New Roman" w:cs="Times New Roman"/>
          <w:sz w:val="24"/>
          <w:szCs w:val="24"/>
          <w:lang w:eastAsia="ru-RU"/>
        </w:rPr>
        <w:t>р</w:t>
      </w:r>
      <w:r w:rsidRPr="008E7582">
        <w:rPr>
          <w:rFonts w:ascii="Times New Roman" w:eastAsia="Times New Roman" w:hAnsi="Times New Roman" w:cs="Times New Roman"/>
          <w:sz w:val="24"/>
          <w:szCs w:val="24"/>
          <w:lang w:eastAsia="ru-RU"/>
        </w:rPr>
        <w:t>кадием Николаевичем в пользу Ступникова Александра Матвеевича и удостовере</w:t>
      </w:r>
      <w:r w:rsidRPr="008E7582">
        <w:rPr>
          <w:rFonts w:ascii="Times New Roman" w:eastAsia="Times New Roman" w:hAnsi="Times New Roman" w:cs="Times New Roman"/>
          <w:sz w:val="24"/>
          <w:szCs w:val="24"/>
          <w:lang w:eastAsia="ru-RU"/>
        </w:rPr>
        <w:t>н</w:t>
      </w:r>
      <w:r w:rsidRPr="008E7582">
        <w:rPr>
          <w:rFonts w:ascii="Times New Roman" w:eastAsia="Times New Roman" w:hAnsi="Times New Roman" w:cs="Times New Roman"/>
          <w:sz w:val="24"/>
          <w:szCs w:val="24"/>
          <w:lang w:eastAsia="ru-RU"/>
        </w:rPr>
        <w:t>ное нотариусом Лапниковой Галиной Алексеевной.</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lastRenderedPageBreak/>
        <w:t>В порядке подготовки к судебному разбирательству прошу оказать содействие в и</w:t>
      </w:r>
      <w:r w:rsidRPr="008E7582">
        <w:rPr>
          <w:rFonts w:ascii="Times New Roman" w:eastAsia="Times New Roman" w:hAnsi="Times New Roman" w:cs="Times New Roman"/>
          <w:sz w:val="24"/>
          <w:szCs w:val="24"/>
          <w:lang w:eastAsia="ru-RU"/>
        </w:rPr>
        <w:t>с</w:t>
      </w:r>
      <w:r w:rsidRPr="008E7582">
        <w:rPr>
          <w:rFonts w:ascii="Times New Roman" w:eastAsia="Times New Roman" w:hAnsi="Times New Roman" w:cs="Times New Roman"/>
          <w:sz w:val="24"/>
          <w:szCs w:val="24"/>
          <w:lang w:eastAsia="ru-RU"/>
        </w:rPr>
        <w:t>требовании у нотариуса Лапниковой Галиной Алексеевной завещания, составленн</w:t>
      </w:r>
      <w:r w:rsidRPr="008E7582">
        <w:rPr>
          <w:rFonts w:ascii="Times New Roman" w:eastAsia="Times New Roman" w:hAnsi="Times New Roman" w:cs="Times New Roman"/>
          <w:sz w:val="24"/>
          <w:szCs w:val="24"/>
          <w:lang w:eastAsia="ru-RU"/>
        </w:rPr>
        <w:t>о</w:t>
      </w:r>
      <w:r w:rsidRPr="008E7582">
        <w:rPr>
          <w:rFonts w:ascii="Times New Roman" w:eastAsia="Times New Roman" w:hAnsi="Times New Roman" w:cs="Times New Roman"/>
          <w:sz w:val="24"/>
          <w:szCs w:val="24"/>
          <w:lang w:eastAsia="ru-RU"/>
        </w:rPr>
        <w:t>го Косовым Аркадием Николаевичем в пользу Ступникова Александра Матвеевича.</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Признать за мной Лемешевой Риммой Аркадьевной, 26.03.1951 года рождения, пр</w:t>
      </w:r>
      <w:r w:rsidRPr="008E7582">
        <w:rPr>
          <w:rFonts w:ascii="Times New Roman" w:eastAsia="Times New Roman" w:hAnsi="Times New Roman" w:cs="Times New Roman"/>
          <w:sz w:val="24"/>
          <w:szCs w:val="24"/>
          <w:lang w:eastAsia="ru-RU"/>
        </w:rPr>
        <w:t>а</w:t>
      </w:r>
      <w:r w:rsidRPr="008E7582">
        <w:rPr>
          <w:rFonts w:ascii="Times New Roman" w:eastAsia="Times New Roman" w:hAnsi="Times New Roman" w:cs="Times New Roman"/>
          <w:sz w:val="24"/>
          <w:szCs w:val="24"/>
          <w:lang w:eastAsia="ru-RU"/>
        </w:rPr>
        <w:t>во собственности на квартиру, расположенную по адресу: .г. Люберцы Московской области улица Зональная, дом № 62, квартира № 127.</w:t>
      </w:r>
    </w:p>
    <w:p w:rsidR="00F61897" w:rsidRPr="008E7582" w:rsidRDefault="00F61897" w:rsidP="00DC3D9B">
      <w:pPr>
        <w:pStyle w:val="aa"/>
        <w:numPr>
          <w:ilvl w:val="0"/>
          <w:numId w:val="1"/>
        </w:numPr>
        <w:spacing w:after="0" w:line="360" w:lineRule="auto"/>
        <w:ind w:left="1069"/>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Принять меры по обеспечению иска, наложив арест на квартиру, расположенную по адресу: г. Люберцы Московской области улица Зональная, дом № 62, квартира № 127.</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r w:rsidRPr="00F61897">
        <w:rPr>
          <w:rFonts w:ascii="Times New Roman" w:eastAsia="Times New Roman" w:hAnsi="Times New Roman" w:cs="Times New Roman"/>
          <w:sz w:val="24"/>
          <w:szCs w:val="24"/>
          <w:lang w:eastAsia="ru-RU"/>
        </w:rPr>
        <w:t>Приложения:</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Копии искового заявления - 2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смерти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рождении Лемешевой Риммы Аркадьевны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свидетельства о заключении брака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Выписка из истории болезни Косова Аркадия Николаевича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Справка психоневрологического диспансера</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справки МСЭ об установлении группы инвалидности</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Ходатайство о назначении психолого-психиатрической экспертизы</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Свидетельство о государственной регистрации права на квартиру</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Копия договора о сдаче в наём комнаты в квартире № 127 по улице Зональная, дом № 62</w:t>
      </w:r>
    </w:p>
    <w:p w:rsidR="00F61897" w:rsidRPr="008E7582" w:rsidRDefault="00F61897" w:rsidP="00DC3D9B">
      <w:pPr>
        <w:pStyle w:val="aa"/>
        <w:numPr>
          <w:ilvl w:val="0"/>
          <w:numId w:val="3"/>
        </w:numPr>
        <w:spacing w:after="0" w:line="360" w:lineRule="auto"/>
        <w:jc w:val="both"/>
        <w:rPr>
          <w:rFonts w:ascii="Times New Roman" w:eastAsia="Times New Roman" w:hAnsi="Times New Roman" w:cs="Times New Roman"/>
          <w:sz w:val="24"/>
          <w:szCs w:val="24"/>
          <w:lang w:eastAsia="ru-RU"/>
        </w:rPr>
      </w:pPr>
      <w:r w:rsidRPr="008E7582">
        <w:rPr>
          <w:rFonts w:ascii="Times New Roman" w:eastAsia="Times New Roman" w:hAnsi="Times New Roman" w:cs="Times New Roman"/>
          <w:sz w:val="24"/>
          <w:szCs w:val="24"/>
          <w:lang w:eastAsia="ru-RU"/>
        </w:rPr>
        <w:t>Квитанция оплаты госпошлины</w:t>
      </w:r>
    </w:p>
    <w:p w:rsidR="00F61897" w:rsidRPr="00F61897" w:rsidRDefault="00F61897" w:rsidP="00F61897">
      <w:pPr>
        <w:spacing w:after="0" w:line="360" w:lineRule="auto"/>
        <w:ind w:firstLine="709"/>
        <w:rPr>
          <w:rFonts w:ascii="Times New Roman" w:eastAsia="Times New Roman" w:hAnsi="Times New Roman" w:cs="Times New Roman"/>
          <w:sz w:val="24"/>
          <w:szCs w:val="24"/>
          <w:lang w:eastAsia="ru-RU"/>
        </w:rPr>
      </w:pPr>
    </w:p>
    <w:p w:rsidR="0080347A" w:rsidRPr="00F61897" w:rsidRDefault="00F61897" w:rsidP="00F61897">
      <w:pPr>
        <w:spacing w:after="0" w:line="360" w:lineRule="auto"/>
        <w:ind w:firstLine="709"/>
        <w:rPr>
          <w:szCs w:val="24"/>
        </w:rPr>
      </w:pPr>
      <w:r w:rsidRPr="00F61897">
        <w:rPr>
          <w:rFonts w:ascii="Times New Roman" w:eastAsia="Times New Roman" w:hAnsi="Times New Roman" w:cs="Times New Roman"/>
          <w:sz w:val="24"/>
          <w:szCs w:val="24"/>
          <w:lang w:eastAsia="ru-RU"/>
        </w:rPr>
        <w:t>25 февраля 2016 года</w:t>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00DC3D9B">
        <w:rPr>
          <w:rFonts w:ascii="Times New Roman" w:eastAsia="Times New Roman" w:hAnsi="Times New Roman" w:cs="Times New Roman"/>
          <w:sz w:val="24"/>
          <w:szCs w:val="24"/>
          <w:lang w:eastAsia="ru-RU"/>
        </w:rPr>
        <w:tab/>
      </w:r>
      <w:r w:rsidRPr="00F61897">
        <w:rPr>
          <w:rFonts w:ascii="Times New Roman" w:eastAsia="Times New Roman" w:hAnsi="Times New Roman" w:cs="Times New Roman"/>
          <w:sz w:val="24"/>
          <w:szCs w:val="24"/>
          <w:lang w:eastAsia="ru-RU"/>
        </w:rPr>
        <w:t>Лемешева Римма Аркадьевна</w:t>
      </w:r>
    </w:p>
    <w:sectPr w:rsidR="0080347A" w:rsidRPr="00F61897" w:rsidSect="00F61897">
      <w:headerReference w:type="default" r:id="rId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472" w:rsidRDefault="002B7472" w:rsidP="007B6F22">
      <w:pPr>
        <w:spacing w:after="0" w:line="240" w:lineRule="auto"/>
      </w:pPr>
      <w:r>
        <w:separator/>
      </w:r>
    </w:p>
  </w:endnote>
  <w:endnote w:type="continuationSeparator" w:id="1">
    <w:p w:rsidR="002B7472" w:rsidRDefault="002B7472" w:rsidP="007B6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472" w:rsidRDefault="002B7472" w:rsidP="007B6F22">
      <w:pPr>
        <w:spacing w:after="0" w:line="240" w:lineRule="auto"/>
      </w:pPr>
      <w:r>
        <w:separator/>
      </w:r>
    </w:p>
  </w:footnote>
  <w:footnote w:type="continuationSeparator" w:id="1">
    <w:p w:rsidR="002B7472" w:rsidRDefault="002B7472" w:rsidP="007B6F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color w:val="FF0D0D"/>
        <w:sz w:val="20"/>
        <w:szCs w:val="20"/>
        <w:lang w:eastAsia="ru-RU"/>
      </w:rPr>
      <w:alias w:val="Заголовок"/>
      <w:id w:val="77738743"/>
      <w:placeholder>
        <w:docPart w:val="DF62F5D32FE249198B1E824A3AE58EE4"/>
      </w:placeholder>
      <w:dataBinding w:prefixMappings="xmlns:ns0='http://schemas.openxmlformats.org/package/2006/metadata/core-properties' xmlns:ns1='http://purl.org/dc/elements/1.1/'" w:xpath="/ns0:coreProperties[1]/ns1:title[1]" w:storeItemID="{6C3C8BC8-F283-45AE-878A-BAB7291924A1}"/>
      <w:text/>
    </w:sdtPr>
    <w:sdtContent>
      <w:p w:rsidR="007B6F22" w:rsidRDefault="007B6F22">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7B6F22">
          <w:rPr>
            <w:rFonts w:asciiTheme="majorHAnsi" w:eastAsiaTheme="majorEastAsia" w:hAnsiTheme="majorHAnsi" w:cstheme="majorBidi"/>
            <w:b/>
            <w:color w:val="FF0D0D"/>
            <w:sz w:val="20"/>
            <w:szCs w:val="20"/>
            <w:lang w:eastAsia="ru-RU"/>
          </w:rPr>
          <w:t>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w:t>
        </w:r>
      </w:p>
    </w:sdtContent>
  </w:sdt>
  <w:p w:rsidR="007B6F22" w:rsidRDefault="007B6F2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0CE1"/>
    <w:multiLevelType w:val="hybridMultilevel"/>
    <w:tmpl w:val="B02E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48A"/>
    <w:multiLevelType w:val="hybridMultilevel"/>
    <w:tmpl w:val="DBC46F1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12F19"/>
    <w:multiLevelType w:val="hybridMultilevel"/>
    <w:tmpl w:val="16F07B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4294C"/>
    <w:rsid w:val="0000799D"/>
    <w:rsid w:val="00030AB1"/>
    <w:rsid w:val="000C7B4D"/>
    <w:rsid w:val="000E3B0A"/>
    <w:rsid w:val="002134E0"/>
    <w:rsid w:val="002530E5"/>
    <w:rsid w:val="0025328A"/>
    <w:rsid w:val="002A186F"/>
    <w:rsid w:val="002B7472"/>
    <w:rsid w:val="002E46D4"/>
    <w:rsid w:val="003128C3"/>
    <w:rsid w:val="0039106B"/>
    <w:rsid w:val="003A7623"/>
    <w:rsid w:val="0040442E"/>
    <w:rsid w:val="004135A6"/>
    <w:rsid w:val="004642BF"/>
    <w:rsid w:val="00592B85"/>
    <w:rsid w:val="005D11E6"/>
    <w:rsid w:val="00713243"/>
    <w:rsid w:val="007B6F22"/>
    <w:rsid w:val="007E6A50"/>
    <w:rsid w:val="0080347A"/>
    <w:rsid w:val="0086707D"/>
    <w:rsid w:val="008E7582"/>
    <w:rsid w:val="008F02C1"/>
    <w:rsid w:val="00980D58"/>
    <w:rsid w:val="00A40628"/>
    <w:rsid w:val="00A633DA"/>
    <w:rsid w:val="00A84AD2"/>
    <w:rsid w:val="00B36973"/>
    <w:rsid w:val="00B4294C"/>
    <w:rsid w:val="00B825B7"/>
    <w:rsid w:val="00BC3171"/>
    <w:rsid w:val="00BF7F09"/>
    <w:rsid w:val="00C13147"/>
    <w:rsid w:val="00C425A8"/>
    <w:rsid w:val="00D0190F"/>
    <w:rsid w:val="00D5036B"/>
    <w:rsid w:val="00DB69AF"/>
    <w:rsid w:val="00DC3D9B"/>
    <w:rsid w:val="00E14084"/>
    <w:rsid w:val="00E41EEA"/>
    <w:rsid w:val="00E848FC"/>
    <w:rsid w:val="00EF70D3"/>
    <w:rsid w:val="00F243EC"/>
    <w:rsid w:val="00F308A9"/>
    <w:rsid w:val="00F42443"/>
    <w:rsid w:val="00F61897"/>
    <w:rsid w:val="00F709C0"/>
    <w:rsid w:val="00F802B5"/>
    <w:rsid w:val="00FC6D1F"/>
    <w:rsid w:val="00FE4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6F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6F22"/>
  </w:style>
  <w:style w:type="paragraph" w:styleId="a6">
    <w:name w:val="footer"/>
    <w:basedOn w:val="a"/>
    <w:link w:val="a7"/>
    <w:uiPriority w:val="99"/>
    <w:semiHidden/>
    <w:unhideWhenUsed/>
    <w:rsid w:val="007B6F2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B6F22"/>
  </w:style>
  <w:style w:type="paragraph" w:styleId="a8">
    <w:name w:val="Balloon Text"/>
    <w:basedOn w:val="a"/>
    <w:link w:val="a9"/>
    <w:uiPriority w:val="99"/>
    <w:semiHidden/>
    <w:unhideWhenUsed/>
    <w:rsid w:val="007B6F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F22"/>
    <w:rPr>
      <w:rFonts w:ascii="Tahoma" w:hAnsi="Tahoma" w:cs="Tahoma"/>
      <w:sz w:val="16"/>
      <w:szCs w:val="16"/>
    </w:rPr>
  </w:style>
  <w:style w:type="paragraph" w:styleId="aa">
    <w:name w:val="List Paragraph"/>
    <w:basedOn w:val="a"/>
    <w:uiPriority w:val="34"/>
    <w:qFormat/>
    <w:rsid w:val="008E7582"/>
    <w:pPr>
      <w:ind w:left="720"/>
      <w:contextualSpacing/>
    </w:pPr>
  </w:style>
</w:styles>
</file>

<file path=word/webSettings.xml><?xml version="1.0" encoding="utf-8"?>
<w:webSettings xmlns:r="http://schemas.openxmlformats.org/officeDocument/2006/relationships" xmlns:w="http://schemas.openxmlformats.org/wordprocessingml/2006/main">
  <w:divs>
    <w:div w:id="138956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2F5D32FE249198B1E824A3AE58EE4"/>
        <w:category>
          <w:name w:val="Общие"/>
          <w:gallery w:val="placeholder"/>
        </w:category>
        <w:types>
          <w:type w:val="bbPlcHdr"/>
        </w:types>
        <w:behaviors>
          <w:behavior w:val="content"/>
        </w:behaviors>
        <w:guid w:val="{FB5A6C04-F255-4E4A-9E93-2C24DC6E87E0}"/>
      </w:docPartPr>
      <w:docPartBody>
        <w:p w:rsidR="00E11B11" w:rsidRDefault="009646D1" w:rsidP="009646D1">
          <w:pPr>
            <w:pStyle w:val="DF62F5D32FE249198B1E824A3AE58EE4"/>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646D1"/>
    <w:rsid w:val="009646D1"/>
    <w:rsid w:val="00B43E93"/>
    <w:rsid w:val="00E11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62F5D32FE249198B1E824A3AE58EE4">
    <w:name w:val="DF62F5D32FE249198B1E824A3AE58EE4"/>
    <w:rsid w:val="009646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Бесплатные консультации адвоката по наследству по телефонам: +7 (499) 703-34-39 - Москва и МО, +7 (812) 309-86-85 - С-Петербург и ЛО (ежедневно, без выходных с 9.00 до 21.00 ч.) и на сайте nasledstvo-ru.ru</dc:title>
  <dc:creator>Lenovo</dc:creator>
  <cp:lastModifiedBy>admin</cp:lastModifiedBy>
  <cp:revision>8</cp:revision>
  <dcterms:created xsi:type="dcterms:W3CDTF">2016-02-27T11:25:00Z</dcterms:created>
  <dcterms:modified xsi:type="dcterms:W3CDTF">2016-02-27T11:32:00Z</dcterms:modified>
</cp:coreProperties>
</file>